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655B39" w:rsidRDefault="005A33E5" w:rsidP="000E1F39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  <w:lang w:val="pl-PL"/>
        </w:rPr>
        <w:t>T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rgova</w:t>
      </w:r>
      <w:r w:rsidR="000E1F39" w:rsidRPr="00655B39">
        <w:rPr>
          <w:rFonts w:ascii="Times New Roman" w:hAnsi="Times New Roman"/>
          <w:sz w:val="24"/>
        </w:rPr>
        <w:t>č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ki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>sud</w:t>
      </w:r>
      <w:r>
        <w:rPr>
          <w:rFonts w:ascii="Times New Roman" w:hAnsi="Times New Roman"/>
          <w:sz w:val="24"/>
          <w:szCs w:val="24"/>
          <w:lang w:val="pl-PL"/>
        </w:rPr>
        <w:t xml:space="preserve"> u Zagrebu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</w:t>
      </w:r>
      <w:r w:rsidR="005A33E5">
        <w:rPr>
          <w:rFonts w:ascii="Times New Roman" w:hAnsi="Times New Roman"/>
          <w:sz w:val="24"/>
          <w:szCs w:val="24"/>
          <w:lang w:val="pl-PL"/>
        </w:rPr>
        <w:t>: St-</w:t>
      </w:r>
      <w:r w:rsidR="00B66ED5">
        <w:rPr>
          <w:rFonts w:ascii="Times New Roman" w:hAnsi="Times New Roman"/>
          <w:sz w:val="24"/>
          <w:szCs w:val="24"/>
          <w:lang w:val="pl-PL"/>
        </w:rPr>
        <w:t>66/13</w:t>
      </w:r>
      <w:bookmarkStart w:id="0" w:name="_GoBack"/>
      <w:bookmarkEnd w:id="0"/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prezime/tvrtka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naziv, OIB, adresa/sjedište) </w:t>
      </w:r>
    </w:p>
    <w:p w:rsidR="005A33E5" w:rsidRDefault="00AA2956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FLORIDA MARKETING </w:t>
      </w:r>
      <w:r w:rsidR="005A33E5">
        <w:rPr>
          <w:rFonts w:ascii="Times New Roman" w:hAnsi="Times New Roman"/>
          <w:sz w:val="24"/>
          <w:szCs w:val="24"/>
          <w:lang w:val="pl-PL"/>
        </w:rPr>
        <w:t xml:space="preserve"> d.o.o. u stečaju, </w:t>
      </w:r>
      <w:r>
        <w:rPr>
          <w:rFonts w:ascii="Times New Roman" w:hAnsi="Times New Roman"/>
          <w:sz w:val="24"/>
          <w:szCs w:val="24"/>
          <w:lang w:val="pl-PL"/>
        </w:rPr>
        <w:t>Većeslava Kolara 1</w:t>
      </w:r>
      <w:r w:rsidR="005A33E5">
        <w:rPr>
          <w:rFonts w:ascii="Times New Roman" w:hAnsi="Times New Roman"/>
          <w:sz w:val="24"/>
          <w:szCs w:val="24"/>
          <w:lang w:val="pl-PL"/>
        </w:rPr>
        <w:t>, 10</w:t>
      </w:r>
      <w:r>
        <w:rPr>
          <w:rFonts w:ascii="Times New Roman" w:hAnsi="Times New Roman"/>
          <w:sz w:val="24"/>
          <w:szCs w:val="24"/>
          <w:lang w:val="pl-PL"/>
        </w:rPr>
        <w:t>43</w:t>
      </w:r>
      <w:r w:rsidR="005A33E5">
        <w:rPr>
          <w:rFonts w:ascii="Times New Roman" w:hAnsi="Times New Roman"/>
          <w:sz w:val="24"/>
          <w:szCs w:val="24"/>
          <w:lang w:val="pl-PL"/>
        </w:rPr>
        <w:t xml:space="preserve">0 </w:t>
      </w:r>
      <w:r>
        <w:rPr>
          <w:rFonts w:ascii="Times New Roman" w:hAnsi="Times New Roman"/>
          <w:sz w:val="24"/>
          <w:szCs w:val="24"/>
          <w:lang w:val="pl-PL"/>
        </w:rPr>
        <w:t>SAMOBOR</w:t>
      </w:r>
    </w:p>
    <w:p w:rsidR="005A33E5" w:rsidRPr="00B40BEB" w:rsidRDefault="005A33E5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OIB:</w:t>
      </w:r>
      <w:r w:rsidR="00AA2956">
        <w:rPr>
          <w:rFonts w:ascii="Times New Roman" w:hAnsi="Times New Roman"/>
          <w:sz w:val="24"/>
          <w:szCs w:val="24"/>
          <w:lang w:val="pl-PL"/>
        </w:rPr>
        <w:t>53500577531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5A33E5" w:rsidRDefault="000E1F39" w:rsidP="005A33E5">
      <w:pPr>
        <w:pStyle w:val="Odlomakpopisa"/>
        <w:numPr>
          <w:ilvl w:val="0"/>
          <w:numId w:val="2"/>
        </w:numPr>
        <w:rPr>
          <w:rFonts w:ascii="Times New Roman" w:hAnsi="Times New Roman"/>
          <w:sz w:val="24"/>
          <w:szCs w:val="24"/>
          <w:lang w:val="pl-PL"/>
        </w:rPr>
      </w:pPr>
      <w:r w:rsidRPr="005A33E5">
        <w:rPr>
          <w:rFonts w:ascii="Times New Roman" w:hAnsi="Times New Roman"/>
          <w:sz w:val="24"/>
          <w:szCs w:val="24"/>
          <w:lang w:val="pl-PL"/>
        </w:rPr>
        <w:t xml:space="preserve">TIJEK STEČAJNOGA POSTUPKA U RAZDOBLJU </w:t>
      </w:r>
    </w:p>
    <w:p w:rsidR="005A33E5" w:rsidRDefault="005A33E5" w:rsidP="005A33E5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od 1</w:t>
      </w:r>
      <w:r w:rsidR="00AA2956">
        <w:rPr>
          <w:rFonts w:ascii="Times New Roman" w:hAnsi="Times New Roman"/>
          <w:sz w:val="24"/>
          <w:szCs w:val="24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>.05.201</w:t>
      </w:r>
      <w:r w:rsidR="00AA2956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. do 15.02.201</w:t>
      </w:r>
      <w:r w:rsidR="001F4672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FA5DCE" w:rsidRDefault="00FA5DCE" w:rsidP="005A33E5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</w:p>
    <w:p w:rsidR="00996261" w:rsidRDefault="00AA2956" w:rsidP="00996261">
      <w:pPr>
        <w:pStyle w:val="Odlomakpopisa"/>
        <w:ind w:left="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Temeljem Sporazuma o prodaji nekretnina stečajnog dužnika neposrednom pogodbom od 11.03.2014.god. prodane su sve nekretnine ( stanovi i garažna mjesta ) u Samoboru, osim četverosobnog stana u Ljubljanskoj ulici br. 28 u Svetoj Nedelji. Na nekretnini je bilo upisano više založnih prava koja su sva brisana osim za korist Buneta Snježane iz Samobora. </w:t>
      </w:r>
      <w:r w:rsidR="00AA78ED">
        <w:rPr>
          <w:rFonts w:ascii="Times New Roman" w:hAnsi="Times New Roman"/>
          <w:sz w:val="24"/>
          <w:szCs w:val="24"/>
          <w:lang w:val="pl-PL"/>
        </w:rPr>
        <w:t>Temeljem odredaba novog Stečajnog zakona Općinski sud u Novom Zagrebu, Stalna služba u Samoboru oglasio se stvarno nenadležnim za rješavanje u pravnoj stvari Ovr-5078/15 ( ranije Ovr-439/14 ), te je predmet ustupljen Trgovačkom sudu u Zagrebu. U tijeku je izrada procjene vrijednosti nekretnine radi prodaje.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6261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5A33E5" w:rsidRPr="005A33E5" w:rsidRDefault="005A33E5" w:rsidP="005A33E5">
      <w:pPr>
        <w:pStyle w:val="Odlomakpopisa"/>
        <w:ind w:left="1080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</w:t>
      </w: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9C7914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Nakon otvaranja stečajnog postupka imovinu za stečajnu masu čine:</w:t>
      </w:r>
    </w:p>
    <w:p w:rsidR="00EA5180" w:rsidRDefault="00EA5180" w:rsidP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1.1. </w:t>
      </w:r>
      <w:r>
        <w:rPr>
          <w:sz w:val="24"/>
          <w:szCs w:val="24"/>
        </w:rPr>
        <w:t xml:space="preserve">  Stanovi i </w:t>
      </w:r>
      <w:r w:rsidR="00AA78ED">
        <w:rPr>
          <w:sz w:val="24"/>
          <w:szCs w:val="24"/>
        </w:rPr>
        <w:t>parkirna mjesta</w:t>
      </w:r>
      <w:r>
        <w:rPr>
          <w:sz w:val="24"/>
          <w:szCs w:val="24"/>
        </w:rPr>
        <w:t xml:space="preserve"> u </w:t>
      </w:r>
      <w:r w:rsidR="00AA78ED">
        <w:rPr>
          <w:sz w:val="24"/>
          <w:szCs w:val="24"/>
        </w:rPr>
        <w:t>Samoboru</w:t>
      </w:r>
      <w:r>
        <w:rPr>
          <w:sz w:val="24"/>
          <w:szCs w:val="24"/>
        </w:rPr>
        <w:t xml:space="preserve">                       kn </w:t>
      </w:r>
      <w:r w:rsidR="00AA78ED">
        <w:rPr>
          <w:sz w:val="24"/>
          <w:szCs w:val="24"/>
        </w:rPr>
        <w:t>22</w:t>
      </w:r>
      <w:r>
        <w:rPr>
          <w:sz w:val="24"/>
          <w:szCs w:val="24"/>
        </w:rPr>
        <w:t>.</w:t>
      </w:r>
      <w:r w:rsidR="00AA78ED">
        <w:rPr>
          <w:sz w:val="24"/>
          <w:szCs w:val="24"/>
        </w:rPr>
        <w:t>357</w:t>
      </w:r>
      <w:r>
        <w:rPr>
          <w:sz w:val="24"/>
          <w:szCs w:val="24"/>
        </w:rPr>
        <w:t>.</w:t>
      </w:r>
      <w:r w:rsidR="00AA78ED">
        <w:rPr>
          <w:sz w:val="24"/>
          <w:szCs w:val="24"/>
        </w:rPr>
        <w:t>164</w:t>
      </w:r>
      <w:r>
        <w:rPr>
          <w:sz w:val="24"/>
          <w:szCs w:val="24"/>
        </w:rPr>
        <w:t>,</w:t>
      </w:r>
      <w:r w:rsidR="00AA78ED">
        <w:rPr>
          <w:sz w:val="24"/>
          <w:szCs w:val="24"/>
        </w:rPr>
        <w:t>00</w:t>
      </w:r>
    </w:p>
    <w:p w:rsidR="00EA5180" w:rsidRDefault="00EA5180" w:rsidP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1.2.    </w:t>
      </w:r>
      <w:r w:rsidR="00AA78ED">
        <w:rPr>
          <w:sz w:val="24"/>
          <w:szCs w:val="24"/>
        </w:rPr>
        <w:t>O</w:t>
      </w:r>
      <w:r>
        <w:rPr>
          <w:sz w:val="24"/>
          <w:szCs w:val="24"/>
        </w:rPr>
        <w:t xml:space="preserve">prema i inventar                                </w:t>
      </w:r>
      <w:r w:rsidR="00AA78ED">
        <w:rPr>
          <w:sz w:val="24"/>
          <w:szCs w:val="24"/>
        </w:rPr>
        <w:t xml:space="preserve">                        </w:t>
      </w:r>
      <w:r w:rsidRPr="00EA5180">
        <w:rPr>
          <w:sz w:val="24"/>
          <w:szCs w:val="24"/>
          <w:u w:val="single"/>
        </w:rPr>
        <w:t xml:space="preserve"> kn </w:t>
      </w:r>
      <w:r w:rsidR="00AA78ED">
        <w:rPr>
          <w:sz w:val="24"/>
          <w:szCs w:val="24"/>
          <w:u w:val="single"/>
        </w:rPr>
        <w:t xml:space="preserve">   </w:t>
      </w:r>
      <w:r w:rsidRPr="00EA5180">
        <w:rPr>
          <w:sz w:val="24"/>
          <w:szCs w:val="24"/>
          <w:u w:val="single"/>
        </w:rPr>
        <w:t xml:space="preserve">       </w:t>
      </w:r>
      <w:r w:rsidR="00AA78ED">
        <w:rPr>
          <w:sz w:val="24"/>
          <w:szCs w:val="24"/>
          <w:u w:val="single"/>
        </w:rPr>
        <w:t>3</w:t>
      </w:r>
      <w:r w:rsidRPr="00EA5180">
        <w:rPr>
          <w:sz w:val="24"/>
          <w:szCs w:val="24"/>
          <w:u w:val="single"/>
        </w:rPr>
        <w:t>.</w:t>
      </w:r>
      <w:r w:rsidR="00AA78ED">
        <w:rPr>
          <w:sz w:val="24"/>
          <w:szCs w:val="24"/>
          <w:u w:val="single"/>
        </w:rPr>
        <w:t>255</w:t>
      </w:r>
      <w:r w:rsidRPr="00EA5180">
        <w:rPr>
          <w:sz w:val="24"/>
          <w:szCs w:val="24"/>
          <w:u w:val="single"/>
        </w:rPr>
        <w:t>,00</w:t>
      </w:r>
    </w:p>
    <w:p w:rsidR="00EA5180" w:rsidRPr="00EA5180" w:rsidRDefault="00EA5180" w:rsidP="00EA5180">
      <w:pPr>
        <w:ind w:left="720"/>
        <w:jc w:val="both"/>
        <w:rPr>
          <w:sz w:val="24"/>
          <w:szCs w:val="24"/>
        </w:rPr>
      </w:pPr>
      <w:r w:rsidRPr="00EA5180">
        <w:rPr>
          <w:sz w:val="24"/>
          <w:szCs w:val="24"/>
        </w:rPr>
        <w:t xml:space="preserve">                                                                   Ukupno  </w:t>
      </w:r>
      <w:r>
        <w:rPr>
          <w:sz w:val="24"/>
          <w:szCs w:val="24"/>
        </w:rPr>
        <w:t xml:space="preserve">                 kn  </w:t>
      </w:r>
      <w:r w:rsidR="00AA78ED">
        <w:rPr>
          <w:sz w:val="24"/>
          <w:szCs w:val="24"/>
        </w:rPr>
        <w:t>22</w:t>
      </w:r>
      <w:r>
        <w:rPr>
          <w:sz w:val="24"/>
          <w:szCs w:val="24"/>
        </w:rPr>
        <w:t>.</w:t>
      </w:r>
      <w:r w:rsidR="00AA78ED">
        <w:rPr>
          <w:sz w:val="24"/>
          <w:szCs w:val="24"/>
        </w:rPr>
        <w:t>360</w:t>
      </w:r>
      <w:r>
        <w:rPr>
          <w:sz w:val="24"/>
          <w:szCs w:val="24"/>
        </w:rPr>
        <w:t>.4</w:t>
      </w:r>
      <w:r w:rsidR="00AA78ED">
        <w:rPr>
          <w:sz w:val="24"/>
          <w:szCs w:val="24"/>
        </w:rPr>
        <w:t>19,00</w:t>
      </w:r>
    </w:p>
    <w:p w:rsidR="00EA5180" w:rsidRPr="00EA5180" w:rsidRDefault="00EA5180" w:rsidP="00EA5180">
      <w:pPr>
        <w:ind w:left="72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                                                      </w:t>
      </w:r>
    </w:p>
    <w:p w:rsidR="009C7914" w:rsidRDefault="009C7914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 dosadašnjem tijeku stečajnog postupka unovčeni su:</w:t>
      </w:r>
    </w:p>
    <w:p w:rsidR="008E2F13" w:rsidRDefault="008E2F13" w:rsidP="008E2F13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 Nekretnine                                                                 kn   </w:t>
      </w:r>
      <w:r w:rsidR="002B0E5A">
        <w:rPr>
          <w:rFonts w:ascii="Times New Roman" w:hAnsi="Times New Roman"/>
          <w:sz w:val="24"/>
          <w:szCs w:val="24"/>
          <w:lang w:val="pl-PL"/>
        </w:rPr>
        <w:t>5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591BBE">
        <w:rPr>
          <w:rFonts w:ascii="Times New Roman" w:hAnsi="Times New Roman"/>
          <w:sz w:val="24"/>
          <w:szCs w:val="24"/>
          <w:lang w:val="pl-PL"/>
        </w:rPr>
        <w:t>9</w:t>
      </w:r>
      <w:r w:rsidR="002B0E5A">
        <w:rPr>
          <w:rFonts w:ascii="Times New Roman" w:hAnsi="Times New Roman"/>
          <w:sz w:val="24"/>
          <w:szCs w:val="24"/>
          <w:lang w:val="pl-PL"/>
        </w:rPr>
        <w:t>47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2B0E5A">
        <w:rPr>
          <w:rFonts w:ascii="Times New Roman" w:hAnsi="Times New Roman"/>
          <w:sz w:val="24"/>
          <w:szCs w:val="24"/>
          <w:lang w:val="pl-PL"/>
        </w:rPr>
        <w:t>104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2B0E5A">
        <w:rPr>
          <w:rFonts w:ascii="Times New Roman" w:hAnsi="Times New Roman"/>
          <w:sz w:val="24"/>
          <w:szCs w:val="24"/>
          <w:lang w:val="pl-PL"/>
        </w:rPr>
        <w:t>21</w:t>
      </w:r>
    </w:p>
    <w:p w:rsidR="008E2F13" w:rsidRPr="002B0E5A" w:rsidRDefault="008E2F13" w:rsidP="002B0E5A">
      <w:pPr>
        <w:ind w:left="720"/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</w:p>
    <w:p w:rsidR="000E1F39" w:rsidRPr="00372D0F" w:rsidRDefault="009C7914" w:rsidP="00372D0F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372D0F">
        <w:rPr>
          <w:rFonts w:ascii="Times New Roman" w:hAnsi="Times New Roman"/>
          <w:sz w:val="24"/>
          <w:szCs w:val="24"/>
          <w:lang w:val="pl-PL"/>
        </w:rPr>
        <w:t>Kao obveze stečajne mase isplaćeni su slijedeći troškovi:</w:t>
      </w:r>
    </w:p>
    <w:p w:rsidR="009C7914" w:rsidRDefault="009C7914" w:rsidP="009C791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16747">
        <w:rPr>
          <w:rFonts w:ascii="Times New Roman" w:hAnsi="Times New Roman"/>
          <w:sz w:val="24"/>
          <w:szCs w:val="24"/>
          <w:lang w:val="pl-PL"/>
        </w:rPr>
        <w:t xml:space="preserve">  </w:t>
      </w:r>
      <w:r>
        <w:rPr>
          <w:rFonts w:ascii="Times New Roman" w:hAnsi="Times New Roman"/>
          <w:sz w:val="24"/>
          <w:szCs w:val="24"/>
          <w:lang w:val="pl-PL"/>
        </w:rPr>
        <w:t xml:space="preserve">Trošak banke                                                                kn      </w:t>
      </w:r>
      <w:r w:rsidR="00372D0F">
        <w:rPr>
          <w:rFonts w:ascii="Times New Roman" w:hAnsi="Times New Roman"/>
          <w:sz w:val="24"/>
          <w:szCs w:val="24"/>
          <w:lang w:val="pl-PL"/>
        </w:rPr>
        <w:t xml:space="preserve">  337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372D0F">
        <w:rPr>
          <w:rFonts w:ascii="Times New Roman" w:hAnsi="Times New Roman"/>
          <w:sz w:val="24"/>
          <w:szCs w:val="24"/>
          <w:lang w:val="pl-PL"/>
        </w:rPr>
        <w:t>50</w:t>
      </w:r>
    </w:p>
    <w:p w:rsidR="009C7914" w:rsidRDefault="009C7914" w:rsidP="009C791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16747">
        <w:rPr>
          <w:rFonts w:ascii="Times New Roman" w:hAnsi="Times New Roman"/>
          <w:sz w:val="24"/>
          <w:szCs w:val="24"/>
          <w:lang w:val="pl-PL"/>
        </w:rPr>
        <w:t xml:space="preserve">  </w:t>
      </w:r>
      <w:r>
        <w:rPr>
          <w:rFonts w:ascii="Times New Roman" w:hAnsi="Times New Roman"/>
          <w:sz w:val="24"/>
          <w:szCs w:val="24"/>
          <w:lang w:val="pl-PL"/>
        </w:rPr>
        <w:t xml:space="preserve">Knjigovodstvene usluge                                               kn    </w:t>
      </w:r>
      <w:r w:rsidR="00372D0F">
        <w:rPr>
          <w:rFonts w:ascii="Times New Roman" w:hAnsi="Times New Roman"/>
          <w:sz w:val="24"/>
          <w:szCs w:val="24"/>
          <w:lang w:val="pl-PL"/>
        </w:rPr>
        <w:t xml:space="preserve"> 7</w:t>
      </w:r>
      <w:r>
        <w:rPr>
          <w:rFonts w:ascii="Times New Roman" w:hAnsi="Times New Roman"/>
          <w:sz w:val="24"/>
          <w:szCs w:val="24"/>
          <w:lang w:val="pl-PL"/>
        </w:rPr>
        <w:t>.5</w:t>
      </w:r>
      <w:r w:rsidR="00372D0F">
        <w:rPr>
          <w:rFonts w:ascii="Times New Roman" w:hAnsi="Times New Roman"/>
          <w:sz w:val="24"/>
          <w:szCs w:val="24"/>
          <w:lang w:val="pl-PL"/>
        </w:rPr>
        <w:t>0</w:t>
      </w:r>
      <w:r>
        <w:rPr>
          <w:rFonts w:ascii="Times New Roman" w:hAnsi="Times New Roman"/>
          <w:sz w:val="24"/>
          <w:szCs w:val="24"/>
          <w:lang w:val="pl-PL"/>
        </w:rPr>
        <w:t>0,00</w:t>
      </w:r>
    </w:p>
    <w:p w:rsidR="009C7914" w:rsidRDefault="009C7914" w:rsidP="009C791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16747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372D0F">
        <w:rPr>
          <w:rFonts w:ascii="Times New Roman" w:hAnsi="Times New Roman"/>
          <w:sz w:val="24"/>
          <w:szCs w:val="24"/>
          <w:lang w:val="pl-PL"/>
        </w:rPr>
        <w:t>FINA – javna objava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kn      </w:t>
      </w:r>
      <w:r w:rsidR="00372D0F">
        <w:rPr>
          <w:rFonts w:ascii="Times New Roman" w:hAnsi="Times New Roman"/>
          <w:sz w:val="24"/>
          <w:szCs w:val="24"/>
          <w:lang w:val="pl-PL"/>
        </w:rPr>
        <w:t xml:space="preserve">  </w:t>
      </w:r>
      <w:r>
        <w:rPr>
          <w:rFonts w:ascii="Times New Roman" w:hAnsi="Times New Roman"/>
          <w:sz w:val="24"/>
          <w:szCs w:val="24"/>
          <w:lang w:val="pl-PL"/>
        </w:rPr>
        <w:t>23</w:t>
      </w:r>
      <w:r w:rsidR="00372D0F">
        <w:rPr>
          <w:rFonts w:ascii="Times New Roman" w:hAnsi="Times New Roman"/>
          <w:sz w:val="24"/>
          <w:szCs w:val="24"/>
          <w:lang w:val="pl-PL"/>
        </w:rPr>
        <w:t>0</w:t>
      </w:r>
      <w:r>
        <w:rPr>
          <w:rFonts w:ascii="Times New Roman" w:hAnsi="Times New Roman"/>
          <w:sz w:val="24"/>
          <w:szCs w:val="24"/>
          <w:lang w:val="pl-PL"/>
        </w:rPr>
        <w:t>,</w:t>
      </w:r>
      <w:r w:rsidR="00372D0F">
        <w:rPr>
          <w:rFonts w:ascii="Times New Roman" w:hAnsi="Times New Roman"/>
          <w:sz w:val="24"/>
          <w:szCs w:val="24"/>
          <w:lang w:val="pl-PL"/>
        </w:rPr>
        <w:t>00</w:t>
      </w:r>
    </w:p>
    <w:p w:rsidR="009C7914" w:rsidRPr="00372D0F" w:rsidRDefault="009C7914" w:rsidP="009C7914">
      <w:pPr>
        <w:pStyle w:val="Odlomakpopisa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  <w:u w:val="single"/>
          <w:lang w:val="pl-PL"/>
        </w:rPr>
      </w:pPr>
      <w:r w:rsidRPr="00372D0F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B16747" w:rsidRPr="00372D0F">
        <w:rPr>
          <w:rFonts w:ascii="Times New Roman" w:hAnsi="Times New Roman"/>
          <w:sz w:val="24"/>
          <w:szCs w:val="24"/>
          <w:lang w:val="pl-PL"/>
        </w:rPr>
        <w:t xml:space="preserve">  </w:t>
      </w:r>
      <w:r w:rsidRPr="00372D0F">
        <w:rPr>
          <w:rFonts w:ascii="Times New Roman" w:hAnsi="Times New Roman"/>
          <w:sz w:val="24"/>
          <w:szCs w:val="24"/>
          <w:lang w:val="pl-PL"/>
        </w:rPr>
        <w:t xml:space="preserve">Odvjetničke usluge                                                      </w:t>
      </w:r>
      <w:r w:rsidRPr="00372D0F">
        <w:rPr>
          <w:rFonts w:ascii="Times New Roman" w:hAnsi="Times New Roman"/>
          <w:sz w:val="24"/>
          <w:szCs w:val="24"/>
          <w:u w:val="single"/>
          <w:lang w:val="pl-PL"/>
        </w:rPr>
        <w:t xml:space="preserve"> kn     </w:t>
      </w:r>
      <w:r w:rsidR="00372D0F" w:rsidRPr="00372D0F">
        <w:rPr>
          <w:rFonts w:ascii="Times New Roman" w:hAnsi="Times New Roman"/>
          <w:sz w:val="24"/>
          <w:szCs w:val="24"/>
          <w:u w:val="single"/>
          <w:lang w:val="pl-PL"/>
        </w:rPr>
        <w:t xml:space="preserve"> 6</w:t>
      </w:r>
      <w:r w:rsidRPr="00372D0F">
        <w:rPr>
          <w:rFonts w:ascii="Times New Roman" w:hAnsi="Times New Roman"/>
          <w:sz w:val="24"/>
          <w:szCs w:val="24"/>
          <w:u w:val="single"/>
          <w:lang w:val="pl-PL"/>
        </w:rPr>
        <w:t>.25</w:t>
      </w:r>
      <w:r w:rsidR="00372D0F" w:rsidRPr="00372D0F">
        <w:rPr>
          <w:rFonts w:ascii="Times New Roman" w:hAnsi="Times New Roman"/>
          <w:sz w:val="24"/>
          <w:szCs w:val="24"/>
          <w:u w:val="single"/>
          <w:lang w:val="pl-PL"/>
        </w:rPr>
        <w:t>0</w:t>
      </w:r>
      <w:r w:rsidRPr="00372D0F">
        <w:rPr>
          <w:rFonts w:ascii="Times New Roman" w:hAnsi="Times New Roman"/>
          <w:sz w:val="24"/>
          <w:szCs w:val="24"/>
          <w:u w:val="single"/>
          <w:lang w:val="pl-PL"/>
        </w:rPr>
        <w:t>,00</w:t>
      </w:r>
    </w:p>
    <w:p w:rsidR="00B16747" w:rsidRPr="00372D0F" w:rsidRDefault="00372D0F" w:rsidP="00372D0F">
      <w:pPr>
        <w:pStyle w:val="Odlomakpopisa"/>
        <w:jc w:val="both"/>
        <w:rPr>
          <w:rFonts w:ascii="Times New Roman" w:hAnsi="Times New Roman"/>
          <w:sz w:val="24"/>
          <w:szCs w:val="24"/>
          <w:lang w:val="pl-PL"/>
        </w:rPr>
      </w:pPr>
      <w:r w:rsidRPr="00372D0F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Ukupno</w:t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 kn     14.317,50</w:t>
      </w:r>
    </w:p>
    <w:p w:rsidR="00B16747" w:rsidRDefault="00B16747" w:rsidP="00B16747">
      <w:pPr>
        <w:ind w:left="720"/>
        <w:rPr>
          <w:rFonts w:ascii="Times New Roman" w:hAnsi="Times New Roman"/>
          <w:sz w:val="24"/>
          <w:szCs w:val="24"/>
          <w:lang w:val="pl-PL"/>
        </w:rPr>
      </w:pPr>
    </w:p>
    <w:p w:rsidR="00B16747" w:rsidRDefault="00B16747" w:rsidP="00B16747">
      <w:pPr>
        <w:ind w:left="720"/>
        <w:rPr>
          <w:rFonts w:ascii="Times New Roman" w:hAnsi="Times New Roman"/>
          <w:sz w:val="24"/>
          <w:szCs w:val="24"/>
          <w:lang w:val="pl-PL"/>
        </w:rPr>
      </w:pPr>
    </w:p>
    <w:p w:rsidR="009C7914" w:rsidRPr="00372D0F" w:rsidRDefault="00372D0F" w:rsidP="00372D0F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Ustupom potraživanja razlučno pravo stekao je EST-CON d.o.o., Zagreb, Hektorovićeva 2.</w:t>
      </w:r>
      <w:r w:rsidR="000E2D91" w:rsidRPr="00372D0F">
        <w:rPr>
          <w:rFonts w:ascii="Times New Roman" w:hAnsi="Times New Roman"/>
          <w:sz w:val="24"/>
          <w:szCs w:val="24"/>
          <w:lang w:val="pl-PL"/>
        </w:rPr>
        <w:t xml:space="preserve">                                                                              </w:t>
      </w:r>
      <w:r w:rsidR="00B16747" w:rsidRPr="00372D0F">
        <w:rPr>
          <w:rFonts w:ascii="Times New Roman" w:hAnsi="Times New Roman"/>
          <w:sz w:val="24"/>
          <w:szCs w:val="24"/>
          <w:lang w:val="pl-PL"/>
        </w:rPr>
        <w:t xml:space="preserve">                                 </w:t>
      </w:r>
      <w:r w:rsidR="009C7914" w:rsidRPr="00372D0F">
        <w:rPr>
          <w:rFonts w:ascii="Times New Roman" w:hAnsi="Times New Roman"/>
          <w:sz w:val="24"/>
          <w:szCs w:val="24"/>
          <w:lang w:val="pl-PL"/>
        </w:rPr>
        <w:t xml:space="preserve">      </w:t>
      </w:r>
    </w:p>
    <w:p w:rsidR="000E1F39" w:rsidRPr="00B40BEB" w:rsidRDefault="000E1F39" w:rsidP="00372D0F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E20B6" w:rsidRDefault="00372D0F" w:rsidP="00372D0F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Izlučnih prava nema.</w:t>
      </w:r>
    </w:p>
    <w:p w:rsidR="000E1F39" w:rsidRDefault="007E20B6" w:rsidP="007E20B6">
      <w:pPr>
        <w:ind w:left="360"/>
        <w:jc w:val="center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>-2-</w:t>
      </w:r>
    </w:p>
    <w:p w:rsidR="007E20B6" w:rsidRPr="007E20B6" w:rsidRDefault="007E20B6" w:rsidP="007E20B6">
      <w:pPr>
        <w:ind w:left="360"/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7E20B6" w:rsidP="007E20B6">
      <w:pPr>
        <w:ind w:left="360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42B95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40BEB" w:rsidRDefault="00FA5DCE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Razlučni vjerovnik </w:t>
      </w:r>
      <w:r w:rsidR="007E20B6">
        <w:rPr>
          <w:rFonts w:ascii="Times New Roman" w:hAnsi="Times New Roman"/>
          <w:sz w:val="24"/>
          <w:szCs w:val="24"/>
          <w:lang w:val="pl-PL"/>
        </w:rPr>
        <w:t>EST-CON d..o. iz Zagreba</w:t>
      </w:r>
      <w:r>
        <w:rPr>
          <w:rFonts w:ascii="Times New Roman" w:hAnsi="Times New Roman"/>
          <w:sz w:val="24"/>
          <w:szCs w:val="24"/>
          <w:lang w:val="pl-PL"/>
        </w:rPr>
        <w:t xml:space="preserve"> diobom kupovnine namiren je za iznos od </w:t>
      </w:r>
      <w:r w:rsidR="007E20B6">
        <w:rPr>
          <w:rFonts w:ascii="Times New Roman" w:hAnsi="Times New Roman"/>
          <w:sz w:val="24"/>
          <w:szCs w:val="24"/>
          <w:lang w:val="pl-PL"/>
        </w:rPr>
        <w:t>4</w:t>
      </w:r>
      <w:r>
        <w:rPr>
          <w:rFonts w:ascii="Times New Roman" w:hAnsi="Times New Roman"/>
          <w:sz w:val="24"/>
          <w:szCs w:val="24"/>
          <w:lang w:val="pl-PL"/>
        </w:rPr>
        <w:t>.71</w:t>
      </w:r>
      <w:r w:rsidR="007E20B6">
        <w:rPr>
          <w:rFonts w:ascii="Times New Roman" w:hAnsi="Times New Roman"/>
          <w:sz w:val="24"/>
          <w:szCs w:val="24"/>
          <w:lang w:val="pl-PL"/>
        </w:rPr>
        <w:t>9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="007E20B6">
        <w:rPr>
          <w:rFonts w:ascii="Times New Roman" w:hAnsi="Times New Roman"/>
          <w:sz w:val="24"/>
          <w:szCs w:val="24"/>
          <w:lang w:val="pl-PL"/>
        </w:rPr>
        <w:t>308</w:t>
      </w:r>
      <w:r>
        <w:rPr>
          <w:rFonts w:ascii="Times New Roman" w:hAnsi="Times New Roman"/>
          <w:sz w:val="24"/>
          <w:szCs w:val="24"/>
          <w:lang w:val="pl-PL"/>
        </w:rPr>
        <w:t>,4</w:t>
      </w:r>
      <w:r w:rsidR="007E20B6">
        <w:rPr>
          <w:rFonts w:ascii="Times New Roman" w:hAnsi="Times New Roman"/>
          <w:sz w:val="24"/>
          <w:szCs w:val="24"/>
          <w:lang w:val="pl-PL"/>
        </w:rPr>
        <w:t>6</w:t>
      </w:r>
      <w:r>
        <w:rPr>
          <w:rFonts w:ascii="Times New Roman" w:hAnsi="Times New Roman"/>
          <w:sz w:val="24"/>
          <w:szCs w:val="24"/>
          <w:lang w:val="pl-PL"/>
        </w:rPr>
        <w:t xml:space="preserve"> kn.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Pr="00B40BEB" w:rsidRDefault="00FA5DCE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U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naredom razdoblju od </w:t>
      </w:r>
      <w:r>
        <w:rPr>
          <w:rFonts w:ascii="Times New Roman" w:hAnsi="Times New Roman"/>
          <w:sz w:val="24"/>
          <w:szCs w:val="24"/>
          <w:lang w:val="pl-PL"/>
        </w:rPr>
        <w:t>15.02.2016.</w:t>
      </w:r>
      <w:r w:rsidR="000E1F39"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>
        <w:rPr>
          <w:rFonts w:ascii="Times New Roman" w:hAnsi="Times New Roman"/>
          <w:sz w:val="24"/>
          <w:szCs w:val="24"/>
          <w:lang w:val="pl-PL"/>
        </w:rPr>
        <w:t xml:space="preserve">15.05.2016.god. izvršiti će se </w:t>
      </w:r>
      <w:r w:rsidR="007E20B6">
        <w:rPr>
          <w:rFonts w:ascii="Times New Roman" w:hAnsi="Times New Roman"/>
          <w:sz w:val="24"/>
          <w:szCs w:val="24"/>
          <w:lang w:val="pl-PL"/>
        </w:rPr>
        <w:t>procjena vrijednosti jedine preostale nekretnine u naravi četverosobni stan i parkirno mjesto u Svetoj Nedelji, Ljubljanska 28</w:t>
      </w:r>
      <w:r w:rsidR="00F620C4">
        <w:rPr>
          <w:rFonts w:ascii="Times New Roman" w:hAnsi="Times New Roman"/>
          <w:sz w:val="24"/>
          <w:szCs w:val="24"/>
          <w:lang w:val="pl-PL"/>
        </w:rPr>
        <w:t>, te započeti prodaja iste.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0E2D91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15.02.2016.god.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>Milorad Zajkovski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 w:rsidSect="006A52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C2DBA"/>
    <w:multiLevelType w:val="hybridMultilevel"/>
    <w:tmpl w:val="D7021CE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79760B"/>
    <w:multiLevelType w:val="hybridMultilevel"/>
    <w:tmpl w:val="F67ED18E"/>
    <w:lvl w:ilvl="0" w:tplc="5748C0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FF2393"/>
    <w:multiLevelType w:val="multilevel"/>
    <w:tmpl w:val="9C38B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33025"/>
    <w:rsid w:val="000E1F39"/>
    <w:rsid w:val="000E2D91"/>
    <w:rsid w:val="00182413"/>
    <w:rsid w:val="001F4672"/>
    <w:rsid w:val="002B0E5A"/>
    <w:rsid w:val="00372D0F"/>
    <w:rsid w:val="003D6E54"/>
    <w:rsid w:val="00561353"/>
    <w:rsid w:val="00591BBE"/>
    <w:rsid w:val="005A33E5"/>
    <w:rsid w:val="006A5271"/>
    <w:rsid w:val="007E20B6"/>
    <w:rsid w:val="008512FB"/>
    <w:rsid w:val="008E2F13"/>
    <w:rsid w:val="00996261"/>
    <w:rsid w:val="009C7914"/>
    <w:rsid w:val="00AA2956"/>
    <w:rsid w:val="00AA78ED"/>
    <w:rsid w:val="00B16747"/>
    <w:rsid w:val="00B1696F"/>
    <w:rsid w:val="00B6232A"/>
    <w:rsid w:val="00B66ED5"/>
    <w:rsid w:val="00C61F72"/>
    <w:rsid w:val="00D92776"/>
    <w:rsid w:val="00DF3603"/>
    <w:rsid w:val="00EA5180"/>
    <w:rsid w:val="00F06141"/>
    <w:rsid w:val="00F42B95"/>
    <w:rsid w:val="00F620C4"/>
    <w:rsid w:val="00FA5D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3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5A33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52C9B-B025-41E5-9FCB-65E75616C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3</cp:revision>
  <cp:lastPrinted>2016-02-18T23:23:00Z</cp:lastPrinted>
  <dcterms:created xsi:type="dcterms:W3CDTF">2016-02-22T09:03:00Z</dcterms:created>
  <dcterms:modified xsi:type="dcterms:W3CDTF">2016-02-22T09:05:00Z</dcterms:modified>
</cp:coreProperties>
</file>